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0" w:rsidRDefault="005C4FA0" w:rsidP="005C4FA0">
      <w:pPr>
        <w:rPr>
          <w:sz w:val="18"/>
          <w:szCs w:val="18"/>
        </w:rPr>
      </w:pPr>
    </w:p>
    <w:p w:rsidR="005C4FA0" w:rsidRDefault="005C4FA0" w:rsidP="005C4FA0">
      <w:pPr>
        <w:spacing w:after="200"/>
        <w:jc w:val="right"/>
        <w:rPr>
          <w:lang w:eastAsia="en-US"/>
        </w:rPr>
      </w:pPr>
      <w:r>
        <w:rPr>
          <w:lang w:eastAsia="en-US"/>
        </w:rPr>
        <w:t>УТВЕРЖДЕНО:</w:t>
      </w:r>
    </w:p>
    <w:p w:rsidR="005C4FA0" w:rsidRDefault="00B05C7C" w:rsidP="005C4FA0">
      <w:pPr>
        <w:spacing w:after="200"/>
        <w:jc w:val="right"/>
        <w:rPr>
          <w:lang w:eastAsia="en-US"/>
        </w:rPr>
      </w:pPr>
      <w:r>
        <w:rPr>
          <w:lang w:eastAsia="en-US"/>
        </w:rPr>
        <w:t>приказом от 7 сентября 2023г №131</w:t>
      </w:r>
    </w:p>
    <w:p w:rsidR="005C4FA0" w:rsidRDefault="005C4FA0" w:rsidP="005C4FA0">
      <w:pPr>
        <w:spacing w:after="200"/>
        <w:jc w:val="right"/>
        <w:rPr>
          <w:lang w:eastAsia="en-US"/>
        </w:rPr>
      </w:pPr>
      <w:proofErr w:type="spellStart"/>
      <w:r>
        <w:rPr>
          <w:lang w:eastAsia="en-US"/>
        </w:rPr>
        <w:t>Директор____________________Н.Д</w:t>
      </w:r>
      <w:proofErr w:type="spellEnd"/>
      <w:r>
        <w:rPr>
          <w:lang w:eastAsia="en-US"/>
        </w:rPr>
        <w:t>. Грибова</w:t>
      </w:r>
    </w:p>
    <w:p w:rsidR="00CC23AE" w:rsidRDefault="00CC23AE" w:rsidP="005C4FA0">
      <w:pPr>
        <w:jc w:val="right"/>
      </w:pPr>
    </w:p>
    <w:p w:rsidR="00AD4C0F" w:rsidRDefault="00AD4C0F" w:rsidP="00AD4C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D4C0F" w:rsidRDefault="00AD4C0F" w:rsidP="00AD4C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ОРГАНИЗАЦИИ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AD4C0F" w:rsidRDefault="00AD4C0F" w:rsidP="00AD4C0F">
      <w:pPr>
        <w:pStyle w:val="Default"/>
        <w:jc w:val="center"/>
        <w:rPr>
          <w:sz w:val="28"/>
          <w:szCs w:val="28"/>
        </w:rPr>
      </w:pPr>
    </w:p>
    <w:p w:rsidR="00AD4C0F" w:rsidRPr="00AD4C0F" w:rsidRDefault="00AD4C0F" w:rsidP="00AD4C0F">
      <w:pPr>
        <w:pStyle w:val="Default"/>
        <w:jc w:val="center"/>
        <w:rPr>
          <w:b/>
          <w:sz w:val="28"/>
          <w:szCs w:val="28"/>
        </w:rPr>
      </w:pPr>
      <w:r w:rsidRPr="00AD4C0F">
        <w:rPr>
          <w:b/>
          <w:sz w:val="28"/>
          <w:szCs w:val="28"/>
        </w:rPr>
        <w:t xml:space="preserve">1. </w:t>
      </w:r>
      <w:r w:rsidRPr="00AD4C0F">
        <w:rPr>
          <w:b/>
          <w:bCs/>
          <w:sz w:val="28"/>
          <w:szCs w:val="28"/>
        </w:rPr>
        <w:t>Общие положения</w:t>
      </w:r>
    </w:p>
    <w:p w:rsidR="00AD4C0F" w:rsidRDefault="00AD4C0F" w:rsidP="00AD4C0F">
      <w:pPr>
        <w:pStyle w:val="Default"/>
        <w:rPr>
          <w:sz w:val="28"/>
          <w:szCs w:val="28"/>
        </w:rPr>
      </w:pPr>
    </w:p>
    <w:p w:rsidR="00AD4C0F" w:rsidRDefault="00AD4C0F" w:rsidP="00AD4C0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>1.1. Положение о порядке организации питания обучающихся регулирует отношения между администрацией М</w:t>
      </w:r>
      <w:r w:rsidR="00194CD9">
        <w:rPr>
          <w:sz w:val="28"/>
          <w:szCs w:val="28"/>
        </w:rPr>
        <w:t>Б</w:t>
      </w:r>
      <w:r>
        <w:rPr>
          <w:sz w:val="28"/>
          <w:szCs w:val="28"/>
        </w:rPr>
        <w:t xml:space="preserve">ОУ «Школа № 51 г. Донецка» и родителями (законными представителями) обучающихся по вопросам питания. </w:t>
      </w:r>
    </w:p>
    <w:p w:rsidR="00AD4C0F" w:rsidRDefault="00AD4C0F" w:rsidP="00AD4C0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>1.2. Положение разработано в соответствии с Законом Донецкой Народной Республики «Об образовании» (ст. 22-27, 31, 34), Указом Главы Донецкой Народной Республики «Об организации бесплатного питания детей в группах продленного дня», Устава М</w:t>
      </w:r>
      <w:r w:rsidR="00194CD9">
        <w:rPr>
          <w:sz w:val="28"/>
          <w:szCs w:val="28"/>
        </w:rPr>
        <w:t>Б</w:t>
      </w:r>
      <w:r>
        <w:rPr>
          <w:sz w:val="28"/>
          <w:szCs w:val="28"/>
        </w:rPr>
        <w:t>ОУ «Школа №51 г. Донецка» и направлено на создание необходимых условий для питания обучающихся.</w:t>
      </w:r>
    </w:p>
    <w:p w:rsidR="00AD4C0F" w:rsidRDefault="00AD4C0F" w:rsidP="00AD4C0F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 1.3. Основными задачами при 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школе являются: </w:t>
      </w:r>
    </w:p>
    <w:p w:rsidR="00AD4C0F" w:rsidRDefault="00AD4C0F" w:rsidP="00AD4C0F">
      <w:pPr>
        <w:pStyle w:val="Default"/>
        <w:spacing w:after="4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обеспечить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  <w:proofErr w:type="gramEnd"/>
    </w:p>
    <w:p w:rsidR="00AD4C0F" w:rsidRDefault="00AD4C0F" w:rsidP="00AD4C0F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гарантировать качество и безопасность питания и пищевых продуктов, используемых в питании; </w:t>
      </w:r>
    </w:p>
    <w:p w:rsidR="00AD4C0F" w:rsidRDefault="00AD4C0F" w:rsidP="00AD4C0F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- предупреждать (осуществлять профилактику) инфекционных и неинфекционных заболеваний, связанных с фактором питания; </w:t>
      </w:r>
    </w:p>
    <w:p w:rsidR="00AD4C0F" w:rsidRDefault="00AD4C0F" w:rsidP="00AD4C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пропагандировать принципы здорового и полноценного питания. </w:t>
      </w:r>
    </w:p>
    <w:p w:rsidR="00AD4C0F" w:rsidRDefault="00AD4C0F" w:rsidP="00AD4C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Настоящее Положение определяет: </w:t>
      </w:r>
    </w:p>
    <w:p w:rsidR="00AD4C0F" w:rsidRDefault="00AD4C0F" w:rsidP="00AD4C0F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общие принципы 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AD4C0F" w:rsidRDefault="00AD4C0F" w:rsidP="00AD4C0F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порядок организации питания в школе; </w:t>
      </w:r>
    </w:p>
    <w:p w:rsidR="00AD4C0F" w:rsidRDefault="00AD4C0F" w:rsidP="00AD4C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порядок организации питания, предоставляемого на бесплатной основе. </w:t>
      </w:r>
    </w:p>
    <w:p w:rsidR="00AD4C0F" w:rsidRDefault="00AD4C0F" w:rsidP="00AD4C0F">
      <w:pPr>
        <w:pStyle w:val="Default"/>
        <w:rPr>
          <w:sz w:val="28"/>
          <w:szCs w:val="28"/>
        </w:rPr>
      </w:pPr>
    </w:p>
    <w:p w:rsidR="00AD4C0F" w:rsidRDefault="00AD4C0F" w:rsidP="00AD4C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Общие принципы организации питания в школе</w:t>
      </w:r>
    </w:p>
    <w:p w:rsidR="00AD4C0F" w:rsidRDefault="00AD4C0F" w:rsidP="00AD4C0F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В общеобразовательном учреждении в соответствии с установленными требованиями СанПиН должны быть созданы следующие условия для организации питания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AD4C0F" w:rsidRDefault="00AD4C0F" w:rsidP="00AD4C0F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>
        <w:rPr>
          <w:color w:val="auto"/>
          <w:sz w:val="28"/>
          <w:szCs w:val="28"/>
        </w:rPr>
        <w:t>весоизмерительным</w:t>
      </w:r>
      <w:proofErr w:type="spellEnd"/>
      <w:r>
        <w:rPr>
          <w:color w:val="auto"/>
          <w:sz w:val="28"/>
          <w:szCs w:val="28"/>
        </w:rPr>
        <w:t xml:space="preserve">), инвентарем; </w:t>
      </w:r>
    </w:p>
    <w:p w:rsidR="00AD4C0F" w:rsidRDefault="00AD4C0F" w:rsidP="00AD4C0F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предусмотрены помещения для приема пищи, снабженные соответствующей мебелью; 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разработан и утвержден порядок питания обучающихся (режим работы столовой, график питания обучающихся).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Питание обучающихся организуется из бюджетных средств и средств родителей  (буфетная продукция).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2.4. Для обучающихся групп продленного дня организуется одноразовое горячее питание за счет бюджетных средств.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Поставку продовольственных продуктов осуществляет ООО «</w:t>
      </w:r>
      <w:proofErr w:type="spellStart"/>
      <w:r>
        <w:rPr>
          <w:color w:val="auto"/>
          <w:sz w:val="28"/>
          <w:szCs w:val="28"/>
        </w:rPr>
        <w:t>Донремонт</w:t>
      </w:r>
      <w:proofErr w:type="spellEnd"/>
      <w:r>
        <w:rPr>
          <w:color w:val="auto"/>
          <w:sz w:val="28"/>
          <w:szCs w:val="28"/>
        </w:rPr>
        <w:t>». К обслуживанию горячим питанием обучающихся допускаются квалифицированные кадры, имеющие опыт работы в обслуживании организованных коллективов.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2.6. Питание в школе организуется на основе двухнедельного примерного меню для обучающихся 1-4 классов, обучающихся 5-11-х классов льготной категории, детей, посещающих группу продленного дня. Реализация продукции, не предусмотренной утвержденными перечнями и меню, не допускается.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СанПиН, Государственным санитарным правилам и нормам устройства, содержания общеобразовательных учебных учреждений и организаций учебно-воспитательного процесса в пунктах, не противоречащих законодательным нормам и государственной политике Донецкой Народной Республики.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Организацию питания в школе осуществляет ответственный за организацию питания заместитель директора, назначаемый приказом директора на текущий учебный год. 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 Ответственность за организацию питания в школе несет руководитель учреждения. </w:t>
      </w:r>
    </w:p>
    <w:p w:rsidR="00AD4C0F" w:rsidRDefault="00AD4C0F" w:rsidP="00AD4C0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AD4C0F" w:rsidRDefault="00AD4C0F" w:rsidP="00AD4C0F">
      <w:pPr>
        <w:pStyle w:val="Default"/>
        <w:rPr>
          <w:color w:val="auto"/>
        </w:rPr>
      </w:pPr>
    </w:p>
    <w:p w:rsidR="00AD4C0F" w:rsidRDefault="00AD4C0F" w:rsidP="00AD4C0F">
      <w:pPr>
        <w:pStyle w:val="Default"/>
        <w:pageBreakBefore/>
        <w:rPr>
          <w:color w:val="auto"/>
        </w:rPr>
      </w:pPr>
    </w:p>
    <w:p w:rsidR="00AD4C0F" w:rsidRDefault="00AD4C0F" w:rsidP="00AA355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Порядок организации питания в школе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Ежедневно в обеденном зале на информационном стенде вывешивается утверждённое директором школы меню из бюджетных средств, в котором указываются названия блюд, их объём (выход в граммах) и стоимость.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Столовая школы осуществляет производственную деятельность в полном объеме 5 дней − с понедельника по пятницу включительно в режиме работы школы.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Часы приема пищи устанавливаются в соответствии с графиком приема пищи, утвержденным директором школы.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Для поддержания порядка в столовой должно быть организовано и утверждено директором дежурство администраторов, педагогических работников.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Проверку качества пищи, соблюдение рецептур и технологических режимов осуществляет </w:t>
      </w:r>
      <w:proofErr w:type="spellStart"/>
      <w:r>
        <w:rPr>
          <w:color w:val="auto"/>
          <w:sz w:val="28"/>
          <w:szCs w:val="28"/>
        </w:rPr>
        <w:t>бракеражная</w:t>
      </w:r>
      <w:proofErr w:type="spellEnd"/>
      <w:r>
        <w:rPr>
          <w:color w:val="auto"/>
          <w:sz w:val="28"/>
          <w:szCs w:val="28"/>
        </w:rPr>
        <w:t xml:space="preserve"> комиссия, созданная приказом директора школы. Результаты проверки ежедневно заносятся в журнал бракеража готовой продукции медицинским работником, составляются акты.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Контроль организации питания, проведения организационно-массовых мероприятий, направленных на формирование позиции здорового питания, осуществляет Совет по питанию, в состав которой входят на основании приказа директора медицинский работник, заместитель директора, представители родительской, педагогической общественности.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обучающихся класса, ежедневно своевременно предоставляют в письменном виде в столовую информацию о количестве питающихся детей, ведут учет питания. </w:t>
      </w:r>
    </w:p>
    <w:p w:rsidR="00AD4C0F" w:rsidRDefault="00AD4C0F" w:rsidP="00AD4C0F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Классные руководители или учителя-предметники, ведущие урок, сопровождают обучающихся в столовую для принятия пищи в соответствии с графиком питания, утверждённым директором школы, контролируют выполнение санитарно-гигиенических норм и культуру приема пищи учащимися. 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Ответственный за организацию питания в школе, назначенный приказом директора: </w:t>
      </w:r>
    </w:p>
    <w:p w:rsidR="00AD4C0F" w:rsidRDefault="00AA3553" w:rsidP="00AD4C0F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своевременно предоставляет информацию по вопросам организации питания в управление образования; посещает все совещания по вопросам организации питания, проводимые в управлении образования; </w:t>
      </w:r>
    </w:p>
    <w:p w:rsidR="00AD4C0F" w:rsidRDefault="00AA3553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своевременно предоставляет необходимую отчётность в бухгалтерию; </w:t>
      </w:r>
    </w:p>
    <w:p w:rsidR="00AD4C0F" w:rsidRDefault="00AA3553" w:rsidP="00AD4C0F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проверяет ассортимент поступающих продуктов питания, меню, стоимость питания, не допускает перерасхода стоимости питания обучающихся; </w:t>
      </w:r>
    </w:p>
    <w:p w:rsidR="00AD4C0F" w:rsidRDefault="00AA3553" w:rsidP="00AD4C0F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регулярно принимает участие в работе </w:t>
      </w:r>
      <w:proofErr w:type="spellStart"/>
      <w:r w:rsidR="00AD4C0F">
        <w:rPr>
          <w:color w:val="auto"/>
          <w:sz w:val="28"/>
          <w:szCs w:val="28"/>
        </w:rPr>
        <w:t>бракеражной</w:t>
      </w:r>
      <w:proofErr w:type="spellEnd"/>
      <w:r w:rsidR="00AD4C0F">
        <w:rPr>
          <w:color w:val="auto"/>
          <w:sz w:val="28"/>
          <w:szCs w:val="28"/>
        </w:rPr>
        <w:t xml:space="preserve"> комиссии для контроля качества приготовления пищи; </w:t>
      </w:r>
    </w:p>
    <w:p w:rsidR="00AD4C0F" w:rsidRDefault="00AA3553" w:rsidP="00AD4C0F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AD4C0F">
        <w:rPr>
          <w:color w:val="auto"/>
          <w:sz w:val="28"/>
          <w:szCs w:val="28"/>
        </w:rPr>
        <w:t xml:space="preserve">своевременно с медицинским работником школы осуществляет контроль соблюдения графика питания обучающихся, предварительного накрытия столов (личная гигиена сотрудников пищеблока, спецодежда, достаточное количество столовых приборов); </w:t>
      </w:r>
    </w:p>
    <w:p w:rsidR="00AD4C0F" w:rsidRDefault="00AA3553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 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</w:p>
    <w:p w:rsidR="00AD4C0F" w:rsidRDefault="00AD4C0F" w:rsidP="00AA355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Взаимодействие. Контроль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</w:p>
    <w:p w:rsidR="00AD4C0F" w:rsidRDefault="00AD4C0F" w:rsidP="00AD4C0F">
      <w:pPr>
        <w:pStyle w:val="Default"/>
        <w:spacing w:after="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Во исполнение вышеуказанных пунктов данный локальный акт предусматривает взаимодействие с родительскими комитетами классов и общешкольным родительским комитетом, педагогическим советом, медицинскими работниками. 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Контроль надлежащего исполнения данного локального акта лежит в пределах компетенции </w:t>
      </w:r>
      <w:proofErr w:type="spellStart"/>
      <w:r>
        <w:rPr>
          <w:color w:val="auto"/>
          <w:sz w:val="28"/>
          <w:szCs w:val="28"/>
        </w:rPr>
        <w:t>внутришкольного</w:t>
      </w:r>
      <w:proofErr w:type="spellEnd"/>
      <w:r>
        <w:rPr>
          <w:color w:val="auto"/>
          <w:sz w:val="28"/>
          <w:szCs w:val="28"/>
        </w:rPr>
        <w:t xml:space="preserve"> контроля администрации школы, который проводится не реже одного раза в четверть с заинтересованными ведомствами и структурами. 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</w:p>
    <w:p w:rsidR="00AD4C0F" w:rsidRDefault="00AA3553" w:rsidP="00AA355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AD4C0F">
        <w:rPr>
          <w:b/>
          <w:bCs/>
          <w:color w:val="auto"/>
          <w:sz w:val="28"/>
          <w:szCs w:val="28"/>
        </w:rPr>
        <w:t>. Документация</w:t>
      </w: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</w:p>
    <w:p w:rsidR="00AD4C0F" w:rsidRDefault="00AD4C0F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В школе должны быть следующие документы по вопросам организации питания (регламентирующие и учётные, подтверждающие расходы по питанию): </w:t>
      </w:r>
    </w:p>
    <w:p w:rsidR="00AD4C0F" w:rsidRDefault="00AA3553" w:rsidP="00AD4C0F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Положение об организации питания </w:t>
      </w:r>
      <w:proofErr w:type="gramStart"/>
      <w:r w:rsidR="00AD4C0F">
        <w:rPr>
          <w:color w:val="auto"/>
          <w:sz w:val="28"/>
          <w:szCs w:val="28"/>
        </w:rPr>
        <w:t>обучающихся</w:t>
      </w:r>
      <w:proofErr w:type="gramEnd"/>
      <w:r w:rsidR="00AD4C0F">
        <w:rPr>
          <w:color w:val="auto"/>
          <w:sz w:val="28"/>
          <w:szCs w:val="28"/>
        </w:rPr>
        <w:t xml:space="preserve">; </w:t>
      </w:r>
    </w:p>
    <w:p w:rsidR="00AD4C0F" w:rsidRDefault="00AA3553" w:rsidP="00AD4C0F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D4C0F">
        <w:rPr>
          <w:color w:val="auto"/>
          <w:sz w:val="28"/>
          <w:szCs w:val="28"/>
        </w:rPr>
        <w:t xml:space="preserve"> приказ директора о назначении ответственных за организацию питания лиц с возложением на них функций контроля; </w:t>
      </w:r>
    </w:p>
    <w:p w:rsidR="00AD4C0F" w:rsidRDefault="00AA3553" w:rsidP="00AD4C0F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D4C0F">
        <w:rPr>
          <w:color w:val="auto"/>
          <w:sz w:val="28"/>
          <w:szCs w:val="28"/>
        </w:rPr>
        <w:t xml:space="preserve"> приказ директора, регламентирующий организацию питания; </w:t>
      </w:r>
    </w:p>
    <w:p w:rsidR="00AD4C0F" w:rsidRDefault="00AA3553" w:rsidP="00AD4C0F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график питания обучающихся; </w:t>
      </w:r>
    </w:p>
    <w:p w:rsidR="00AD4C0F" w:rsidRDefault="00AA3553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D4C0F">
        <w:rPr>
          <w:color w:val="auto"/>
          <w:sz w:val="28"/>
          <w:szCs w:val="28"/>
        </w:rPr>
        <w:t xml:space="preserve">документы по учету </w:t>
      </w:r>
      <w:proofErr w:type="gramStart"/>
      <w:r w:rsidR="00AD4C0F">
        <w:rPr>
          <w:color w:val="auto"/>
          <w:sz w:val="28"/>
          <w:szCs w:val="28"/>
        </w:rPr>
        <w:t>питающихся</w:t>
      </w:r>
      <w:proofErr w:type="gramEnd"/>
      <w:r w:rsidR="00AD4C0F">
        <w:rPr>
          <w:color w:val="auto"/>
          <w:sz w:val="28"/>
          <w:szCs w:val="28"/>
        </w:rPr>
        <w:t xml:space="preserve">; </w:t>
      </w:r>
    </w:p>
    <w:p w:rsidR="00AD4C0F" w:rsidRDefault="00AD4C0F" w:rsidP="00AA3553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A3553">
        <w:rPr>
          <w:color w:val="auto"/>
          <w:sz w:val="28"/>
          <w:szCs w:val="28"/>
        </w:rPr>
        <w:t xml:space="preserve">- </w:t>
      </w:r>
      <w:bookmarkStart w:id="0" w:name="_GoBack"/>
      <w:bookmarkEnd w:id="0"/>
      <w:r>
        <w:rPr>
          <w:color w:val="auto"/>
          <w:sz w:val="28"/>
          <w:szCs w:val="28"/>
        </w:rPr>
        <w:t xml:space="preserve">справки, акты, аналитические материалы по вопросам организации питания; </w:t>
      </w:r>
    </w:p>
    <w:p w:rsidR="00AD4C0F" w:rsidRDefault="00AA3553" w:rsidP="00AD4C0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D4C0F">
        <w:rPr>
          <w:color w:val="auto"/>
          <w:sz w:val="28"/>
          <w:szCs w:val="28"/>
        </w:rPr>
        <w:t xml:space="preserve">приказ директора об организации питания детей льготной категории. </w:t>
      </w:r>
    </w:p>
    <w:p w:rsidR="00AD4C0F" w:rsidRDefault="00AD4C0F" w:rsidP="00AD4C0F">
      <w:pPr>
        <w:jc w:val="center"/>
      </w:pPr>
    </w:p>
    <w:sectPr w:rsidR="00AD4C0F" w:rsidSect="0057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7609B0"/>
    <w:multiLevelType w:val="hybridMultilevel"/>
    <w:tmpl w:val="0A374F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9604A1"/>
    <w:multiLevelType w:val="hybridMultilevel"/>
    <w:tmpl w:val="6B5CD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C38825"/>
    <w:multiLevelType w:val="hybridMultilevel"/>
    <w:tmpl w:val="779DDB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DBAD4B"/>
    <w:multiLevelType w:val="hybridMultilevel"/>
    <w:tmpl w:val="22437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6240D26"/>
    <w:multiLevelType w:val="hybridMultilevel"/>
    <w:tmpl w:val="968C0C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BF5EDC"/>
    <w:multiLevelType w:val="hybridMultilevel"/>
    <w:tmpl w:val="C62DEE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EDF3B8"/>
    <w:multiLevelType w:val="hybridMultilevel"/>
    <w:tmpl w:val="2C610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56BAE4E"/>
    <w:multiLevelType w:val="hybridMultilevel"/>
    <w:tmpl w:val="3C1E30C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A688439"/>
    <w:multiLevelType w:val="hybridMultilevel"/>
    <w:tmpl w:val="A700F2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E775B14"/>
    <w:multiLevelType w:val="hybridMultilevel"/>
    <w:tmpl w:val="5C2E13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C23B658"/>
    <w:multiLevelType w:val="hybridMultilevel"/>
    <w:tmpl w:val="153191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4660981"/>
    <w:multiLevelType w:val="hybridMultilevel"/>
    <w:tmpl w:val="FE16F9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ED7"/>
    <w:rsid w:val="00194CD9"/>
    <w:rsid w:val="0057421E"/>
    <w:rsid w:val="005C4FA0"/>
    <w:rsid w:val="007351DD"/>
    <w:rsid w:val="00980ED7"/>
    <w:rsid w:val="00AA3553"/>
    <w:rsid w:val="00AD4C0F"/>
    <w:rsid w:val="00B05C7C"/>
    <w:rsid w:val="00CC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3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5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35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5</cp:revision>
  <cp:lastPrinted>2021-10-19T16:29:00Z</cp:lastPrinted>
  <dcterms:created xsi:type="dcterms:W3CDTF">2021-10-19T15:49:00Z</dcterms:created>
  <dcterms:modified xsi:type="dcterms:W3CDTF">2023-11-05T15:59:00Z</dcterms:modified>
</cp:coreProperties>
</file>